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17"/>
        <w:gridCol w:w="9"/>
        <w:gridCol w:w="1092"/>
        <w:gridCol w:w="6"/>
        <w:gridCol w:w="599"/>
        <w:gridCol w:w="1702"/>
        <w:gridCol w:w="571"/>
        <w:gridCol w:w="1867"/>
        <w:gridCol w:w="121"/>
        <w:gridCol w:w="1391"/>
        <w:gridCol w:w="1256"/>
        <w:gridCol w:w="189"/>
        <w:gridCol w:w="1511"/>
        <w:gridCol w:w="267"/>
        <w:gridCol w:w="1711"/>
        <w:gridCol w:w="7"/>
        <w:gridCol w:w="1678"/>
      </w:tblGrid>
      <w:tr w:rsidR="00CD56BF" w:rsidRPr="00CD56BF" w:rsidTr="00B2203F">
        <w:tc>
          <w:tcPr>
            <w:tcW w:w="5109" w:type="dxa"/>
            <w:gridSpan w:val="7"/>
            <w:shd w:val="clear" w:color="auto" w:fill="FF66CC"/>
          </w:tcPr>
          <w:p w:rsidR="00CD56BF" w:rsidRPr="00CD56BF" w:rsidRDefault="00CD56BF" w:rsidP="00CD56BF">
            <w:pPr>
              <w:tabs>
                <w:tab w:val="left" w:pos="4254"/>
              </w:tabs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bookmarkStart w:id="0" w:name="_GoBack"/>
            <w:bookmarkEnd w:id="0"/>
            <w:r w:rsidRPr="00CD56BF">
              <w:rPr>
                <w:rFonts w:ascii="Comic Sans MS" w:eastAsia="Calibri" w:hAnsi="Comic Sans MS"/>
                <w:sz w:val="22"/>
                <w:szCs w:val="22"/>
              </w:rPr>
              <w:t>PSED SMSC</w:t>
            </w:r>
          </w:p>
        </w:tc>
        <w:tc>
          <w:tcPr>
            <w:tcW w:w="5395" w:type="dxa"/>
            <w:gridSpan w:val="6"/>
            <w:shd w:val="clear" w:color="auto" w:fill="92D050"/>
          </w:tcPr>
          <w:p w:rsidR="00CD56BF" w:rsidRPr="00CD56BF" w:rsidRDefault="00CD56BF" w:rsidP="00CD56BF">
            <w:pPr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 w:rsidRPr="00CD56BF">
              <w:rPr>
                <w:rFonts w:ascii="Comic Sans MS" w:eastAsia="Calibri" w:hAnsi="Comic Sans MS"/>
                <w:sz w:val="22"/>
                <w:szCs w:val="22"/>
              </w:rPr>
              <w:t>Physical development</w:t>
            </w:r>
          </w:p>
        </w:tc>
        <w:tc>
          <w:tcPr>
            <w:tcW w:w="5174" w:type="dxa"/>
            <w:gridSpan w:val="5"/>
            <w:shd w:val="clear" w:color="auto" w:fill="0000FF"/>
          </w:tcPr>
          <w:p w:rsidR="00CD56BF" w:rsidRPr="00CD56BF" w:rsidRDefault="00CD56BF" w:rsidP="00CD56BF">
            <w:pPr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 w:rsidRPr="00CD56BF">
              <w:rPr>
                <w:rFonts w:ascii="Comic Sans MS" w:eastAsia="Calibri" w:hAnsi="Comic Sans MS"/>
                <w:sz w:val="22"/>
                <w:szCs w:val="22"/>
              </w:rPr>
              <w:t>Communication and language</w:t>
            </w:r>
          </w:p>
        </w:tc>
      </w:tr>
      <w:tr w:rsidR="00CD56BF" w:rsidRPr="00CD56BF" w:rsidTr="00B2203F">
        <w:tc>
          <w:tcPr>
            <w:tcW w:w="1710" w:type="dxa"/>
            <w:gridSpan w:val="3"/>
            <w:shd w:val="clear" w:color="auto" w:fill="FF66CC"/>
          </w:tcPr>
          <w:p w:rsidR="00CD56BF" w:rsidRPr="00CD56BF" w:rsidRDefault="00CD56BF" w:rsidP="00CD56BF">
            <w:pPr>
              <w:tabs>
                <w:tab w:val="left" w:pos="4254"/>
              </w:tabs>
              <w:rPr>
                <w:rFonts w:ascii="Comic Sans MS" w:eastAsia="Calibri" w:hAnsi="Comic Sans MS"/>
                <w:sz w:val="22"/>
                <w:szCs w:val="22"/>
              </w:rPr>
            </w:pPr>
            <w:r w:rsidRPr="00CD56BF">
              <w:rPr>
                <w:rFonts w:ascii="Comic Sans MS" w:eastAsia="Calibri" w:hAnsi="Comic Sans MS"/>
                <w:sz w:val="22"/>
                <w:szCs w:val="22"/>
              </w:rPr>
              <w:t>Relationships</w:t>
            </w:r>
          </w:p>
          <w:p w:rsidR="00CD56BF" w:rsidRPr="00CD56BF" w:rsidRDefault="00CD56BF" w:rsidP="00CD56BF">
            <w:pPr>
              <w:tabs>
                <w:tab w:val="left" w:pos="4254"/>
              </w:tabs>
              <w:rPr>
                <w:rFonts w:ascii="Comic Sans MS" w:eastAsia="Calibri" w:hAnsi="Comic Sans MS"/>
                <w:sz w:val="22"/>
                <w:szCs w:val="22"/>
              </w:rPr>
            </w:pPr>
            <w:r w:rsidRPr="00CD56BF">
              <w:rPr>
                <w:rFonts w:ascii="Comic Sans MS" w:eastAsia="Calibri" w:hAnsi="Comic Sans MS"/>
                <w:sz w:val="22"/>
                <w:szCs w:val="22"/>
              </w:rPr>
              <w:t>RE</w:t>
            </w:r>
          </w:p>
        </w:tc>
        <w:tc>
          <w:tcPr>
            <w:tcW w:w="1697" w:type="dxa"/>
            <w:gridSpan w:val="3"/>
            <w:shd w:val="clear" w:color="auto" w:fill="FF66CC"/>
          </w:tcPr>
          <w:p w:rsidR="00CD56BF" w:rsidRPr="00CD56BF" w:rsidRDefault="00CD56BF" w:rsidP="00CD56BF">
            <w:pPr>
              <w:tabs>
                <w:tab w:val="left" w:pos="4254"/>
              </w:tabs>
              <w:rPr>
                <w:rFonts w:ascii="Comic Sans MS" w:eastAsia="Calibri" w:hAnsi="Comic Sans MS"/>
                <w:sz w:val="22"/>
                <w:szCs w:val="22"/>
              </w:rPr>
            </w:pPr>
            <w:r w:rsidRPr="00CD56BF">
              <w:rPr>
                <w:rFonts w:ascii="Comic Sans MS" w:eastAsia="Calibri" w:hAnsi="Comic Sans MS"/>
                <w:sz w:val="22"/>
                <w:szCs w:val="22"/>
              </w:rPr>
              <w:t>Confidence/ awareness</w:t>
            </w:r>
          </w:p>
        </w:tc>
        <w:tc>
          <w:tcPr>
            <w:tcW w:w="1702" w:type="dxa"/>
            <w:shd w:val="clear" w:color="auto" w:fill="FF66CC"/>
          </w:tcPr>
          <w:p w:rsidR="00CD56BF" w:rsidRPr="00CD56BF" w:rsidRDefault="00CD56BF" w:rsidP="00CD56BF">
            <w:pPr>
              <w:tabs>
                <w:tab w:val="left" w:pos="4254"/>
              </w:tabs>
              <w:rPr>
                <w:rFonts w:ascii="Comic Sans MS" w:eastAsia="Calibri" w:hAnsi="Comic Sans MS"/>
                <w:sz w:val="22"/>
                <w:szCs w:val="22"/>
              </w:rPr>
            </w:pPr>
            <w:r w:rsidRPr="00CD56BF">
              <w:rPr>
                <w:rFonts w:ascii="Comic Sans MS" w:eastAsia="Calibri" w:hAnsi="Comic Sans MS"/>
                <w:sz w:val="22"/>
                <w:szCs w:val="22"/>
              </w:rPr>
              <w:t>Feelings/ behaviour</w:t>
            </w:r>
          </w:p>
        </w:tc>
        <w:tc>
          <w:tcPr>
            <w:tcW w:w="2559" w:type="dxa"/>
            <w:gridSpan w:val="3"/>
            <w:shd w:val="clear" w:color="auto" w:fill="92D050"/>
          </w:tcPr>
          <w:p w:rsidR="00CD56BF" w:rsidRPr="00CD56BF" w:rsidRDefault="00CD56BF" w:rsidP="00CD56BF">
            <w:pPr>
              <w:rPr>
                <w:rFonts w:ascii="Comic Sans MS" w:eastAsia="Calibri" w:hAnsi="Comic Sans MS"/>
                <w:sz w:val="22"/>
                <w:szCs w:val="22"/>
              </w:rPr>
            </w:pPr>
            <w:r w:rsidRPr="00CD56BF">
              <w:rPr>
                <w:rFonts w:ascii="Comic Sans MS" w:eastAsia="Calibri" w:hAnsi="Comic Sans MS"/>
                <w:sz w:val="22"/>
                <w:szCs w:val="22"/>
              </w:rPr>
              <w:t>Moving and handling</w:t>
            </w:r>
          </w:p>
        </w:tc>
        <w:tc>
          <w:tcPr>
            <w:tcW w:w="2836" w:type="dxa"/>
            <w:gridSpan w:val="3"/>
            <w:shd w:val="clear" w:color="auto" w:fill="92D050"/>
          </w:tcPr>
          <w:p w:rsidR="00CD56BF" w:rsidRPr="00CD56BF" w:rsidRDefault="00CD56BF" w:rsidP="00CD56BF">
            <w:pPr>
              <w:rPr>
                <w:rFonts w:ascii="Comic Sans MS" w:eastAsia="Calibri" w:hAnsi="Comic Sans MS"/>
                <w:sz w:val="22"/>
                <w:szCs w:val="22"/>
              </w:rPr>
            </w:pPr>
            <w:r w:rsidRPr="00CD56BF">
              <w:rPr>
                <w:rFonts w:ascii="Comic Sans MS" w:eastAsia="Calibri" w:hAnsi="Comic Sans MS"/>
                <w:sz w:val="22"/>
                <w:szCs w:val="22"/>
              </w:rPr>
              <w:t>Health and self-care</w:t>
            </w:r>
          </w:p>
        </w:tc>
        <w:tc>
          <w:tcPr>
            <w:tcW w:w="1778" w:type="dxa"/>
            <w:gridSpan w:val="2"/>
            <w:shd w:val="clear" w:color="auto" w:fill="0000FF"/>
          </w:tcPr>
          <w:p w:rsidR="00CD56BF" w:rsidRPr="00CD56BF" w:rsidRDefault="00CD56BF" w:rsidP="00CD56BF">
            <w:pPr>
              <w:rPr>
                <w:rFonts w:ascii="Comic Sans MS" w:eastAsia="Calibri" w:hAnsi="Comic Sans MS"/>
                <w:sz w:val="22"/>
                <w:szCs w:val="22"/>
              </w:rPr>
            </w:pPr>
            <w:r w:rsidRPr="00CD56BF">
              <w:rPr>
                <w:rFonts w:ascii="Comic Sans MS" w:eastAsia="Calibri" w:hAnsi="Comic Sans MS"/>
                <w:sz w:val="22"/>
                <w:szCs w:val="22"/>
              </w:rPr>
              <w:t>Listening/ attention</w:t>
            </w:r>
          </w:p>
        </w:tc>
        <w:tc>
          <w:tcPr>
            <w:tcW w:w="1711" w:type="dxa"/>
            <w:shd w:val="clear" w:color="auto" w:fill="0000FF"/>
          </w:tcPr>
          <w:p w:rsidR="00CD56BF" w:rsidRPr="00CD56BF" w:rsidRDefault="00CD56BF" w:rsidP="00CD56BF">
            <w:pPr>
              <w:rPr>
                <w:rFonts w:ascii="Comic Sans MS" w:eastAsia="Calibri" w:hAnsi="Comic Sans MS"/>
                <w:sz w:val="22"/>
                <w:szCs w:val="22"/>
              </w:rPr>
            </w:pPr>
            <w:r w:rsidRPr="00CD56BF">
              <w:rPr>
                <w:rFonts w:ascii="Comic Sans MS" w:eastAsia="Calibri" w:hAnsi="Comic Sans MS"/>
                <w:sz w:val="22"/>
                <w:szCs w:val="22"/>
              </w:rPr>
              <w:t>Understanding</w:t>
            </w:r>
          </w:p>
        </w:tc>
        <w:tc>
          <w:tcPr>
            <w:tcW w:w="1685" w:type="dxa"/>
            <w:gridSpan w:val="2"/>
            <w:shd w:val="clear" w:color="auto" w:fill="0000FF"/>
          </w:tcPr>
          <w:p w:rsidR="00CD56BF" w:rsidRPr="00CD56BF" w:rsidRDefault="00CD56BF" w:rsidP="00CD56BF">
            <w:pPr>
              <w:rPr>
                <w:rFonts w:ascii="Comic Sans MS" w:eastAsia="Calibri" w:hAnsi="Comic Sans MS"/>
                <w:sz w:val="22"/>
                <w:szCs w:val="22"/>
              </w:rPr>
            </w:pPr>
            <w:r w:rsidRPr="00CD56BF">
              <w:rPr>
                <w:rFonts w:ascii="Comic Sans MS" w:eastAsia="Calibri" w:hAnsi="Comic Sans MS"/>
                <w:sz w:val="22"/>
                <w:szCs w:val="22"/>
              </w:rPr>
              <w:t>Speaking</w:t>
            </w:r>
          </w:p>
        </w:tc>
      </w:tr>
      <w:tr w:rsidR="00CD56BF" w:rsidRPr="00CD56BF" w:rsidTr="00B2203F">
        <w:trPr>
          <w:trHeight w:val="2453"/>
        </w:trPr>
        <w:tc>
          <w:tcPr>
            <w:tcW w:w="1701" w:type="dxa"/>
            <w:gridSpan w:val="2"/>
          </w:tcPr>
          <w:p w:rsidR="00CD56BF" w:rsidRPr="00CD56BF" w:rsidRDefault="00CD56BF" w:rsidP="00CD56BF">
            <w:pPr>
              <w:contextualSpacing/>
              <w:rPr>
                <w:rFonts w:ascii="Comic Sans MS" w:eastAsia="Calibri" w:hAnsi="Comic Sans MS"/>
                <w:sz w:val="18"/>
                <w:szCs w:val="18"/>
              </w:rPr>
            </w:pPr>
            <w:r w:rsidRPr="00CD56BF">
              <w:rPr>
                <w:rFonts w:ascii="Comic Sans MS" w:eastAsia="Calibri" w:hAnsi="Comic Sans MS"/>
                <w:sz w:val="18"/>
                <w:szCs w:val="18"/>
              </w:rPr>
              <w:t xml:space="preserve"> Why do we visit the church?</w:t>
            </w:r>
          </w:p>
          <w:p w:rsidR="00CD56BF" w:rsidRPr="00CD56BF" w:rsidRDefault="00CD56BF" w:rsidP="00CD56BF">
            <w:pPr>
              <w:contextualSpacing/>
              <w:rPr>
                <w:rFonts w:ascii="Comic Sans MS" w:eastAsia="Calibri" w:hAnsi="Comic Sans MS"/>
                <w:sz w:val="18"/>
                <w:szCs w:val="18"/>
              </w:rPr>
            </w:pPr>
            <w:r w:rsidRPr="00CD56BF">
              <w:rPr>
                <w:rFonts w:ascii="Comic Sans MS" w:eastAsia="Calibri" w:hAnsi="Comic Sans MS"/>
                <w:sz w:val="18"/>
                <w:szCs w:val="18"/>
              </w:rPr>
              <w:t>Visit to the church.</w:t>
            </w:r>
          </w:p>
          <w:p w:rsidR="00CD56BF" w:rsidRPr="00CD56BF" w:rsidRDefault="00CD56BF" w:rsidP="00CD56BF">
            <w:pPr>
              <w:contextualSpacing/>
              <w:rPr>
                <w:rFonts w:ascii="Comic Sans MS" w:eastAsia="Calibri" w:hAnsi="Comic Sans MS"/>
                <w:sz w:val="18"/>
                <w:szCs w:val="18"/>
              </w:rPr>
            </w:pPr>
            <w:r w:rsidRPr="00CD56BF">
              <w:rPr>
                <w:rFonts w:ascii="Comic Sans MS" w:eastAsia="Calibri" w:hAnsi="Comic Sans MS"/>
                <w:sz w:val="18"/>
                <w:szCs w:val="18"/>
              </w:rPr>
              <w:t>Interview Rev Claire</w:t>
            </w:r>
          </w:p>
          <w:p w:rsidR="00CD56BF" w:rsidRPr="00CD56BF" w:rsidRDefault="00CD56BF" w:rsidP="00CD56BF">
            <w:pPr>
              <w:contextualSpacing/>
              <w:rPr>
                <w:rFonts w:ascii="Comic Sans MS" w:eastAsia="Calibri" w:hAnsi="Comic Sans MS"/>
                <w:sz w:val="18"/>
                <w:szCs w:val="18"/>
              </w:rPr>
            </w:pPr>
            <w:r w:rsidRPr="00CD56BF">
              <w:rPr>
                <w:rFonts w:ascii="Comic Sans MS" w:eastAsia="Calibri" w:hAnsi="Comic Sans MS"/>
                <w:sz w:val="18"/>
                <w:szCs w:val="18"/>
              </w:rPr>
              <w:t xml:space="preserve">Ask own questions. </w:t>
            </w:r>
          </w:p>
          <w:p w:rsidR="00CD56BF" w:rsidRPr="00CD56BF" w:rsidRDefault="00CD56BF" w:rsidP="00CD56BF">
            <w:pPr>
              <w:contextualSpacing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en-GB"/>
              </w:rPr>
              <w:drawing>
                <wp:inline distT="0" distB="0" distL="0" distR="0">
                  <wp:extent cx="962025" cy="723900"/>
                  <wp:effectExtent l="0" t="0" r="9525" b="0"/>
                  <wp:docPr id="8" name="Picture 8" descr="202747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274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4"/>
          </w:tcPr>
          <w:p w:rsidR="00CD56BF" w:rsidRPr="00CD56BF" w:rsidRDefault="00CD56BF" w:rsidP="00CD56BF">
            <w:pPr>
              <w:contextualSpacing/>
              <w:rPr>
                <w:rFonts w:ascii="Comic Sans MS" w:eastAsia="Calibri" w:hAnsi="Comic Sans MS"/>
                <w:sz w:val="18"/>
                <w:szCs w:val="18"/>
              </w:rPr>
            </w:pPr>
            <w:r w:rsidRPr="00CD56BF">
              <w:rPr>
                <w:rFonts w:ascii="Comic Sans MS" w:eastAsia="Calibri" w:hAnsi="Comic Sans MS"/>
                <w:sz w:val="18"/>
                <w:szCs w:val="18"/>
              </w:rPr>
              <w:t xml:space="preserve">Keeping safe, NSPCC, </w:t>
            </w:r>
          </w:p>
          <w:p w:rsidR="00CD56BF" w:rsidRPr="00CD56BF" w:rsidRDefault="00CD56BF" w:rsidP="00CD56BF">
            <w:pPr>
              <w:contextualSpacing/>
              <w:rPr>
                <w:rFonts w:ascii="Comic Sans MS" w:eastAsia="Calibri" w:hAnsi="Comic Sans MS"/>
                <w:sz w:val="18"/>
                <w:szCs w:val="18"/>
              </w:rPr>
            </w:pPr>
            <w:r w:rsidRPr="00CD56BF">
              <w:rPr>
                <w:rFonts w:ascii="Comic Sans MS" w:eastAsia="Calibri" w:hAnsi="Comic Sans MS"/>
                <w:sz w:val="18"/>
                <w:szCs w:val="18"/>
              </w:rPr>
              <w:t>Sun safety, water safety</w:t>
            </w:r>
          </w:p>
          <w:p w:rsidR="00CD56BF" w:rsidRPr="00CD56BF" w:rsidRDefault="00CD56BF" w:rsidP="00CD56BF">
            <w:pPr>
              <w:contextualSpacing/>
              <w:rPr>
                <w:rFonts w:ascii="Comic Sans MS" w:eastAsia="Calibri" w:hAnsi="Comic Sans MS"/>
                <w:sz w:val="18"/>
                <w:szCs w:val="18"/>
              </w:rPr>
            </w:pPr>
            <w:r w:rsidRPr="00CD56BF">
              <w:rPr>
                <w:rFonts w:ascii="Comic Sans MS" w:eastAsia="Calibri" w:hAnsi="Comic Sans MS"/>
                <w:sz w:val="18"/>
                <w:szCs w:val="18"/>
              </w:rPr>
              <w:t xml:space="preserve">School trips. </w:t>
            </w:r>
          </w:p>
          <w:p w:rsidR="00CD56BF" w:rsidRPr="00CD56BF" w:rsidRDefault="00CD56BF" w:rsidP="00CD56BF">
            <w:pPr>
              <w:contextualSpacing/>
              <w:rPr>
                <w:rFonts w:ascii="Comic Sans MS" w:eastAsia="Calibri" w:hAnsi="Comic Sans MS"/>
                <w:sz w:val="18"/>
                <w:szCs w:val="18"/>
              </w:rPr>
            </w:pPr>
            <w:r w:rsidRPr="00CD56BF">
              <w:rPr>
                <w:rFonts w:ascii="Comic Sans MS" w:eastAsia="Calibri" w:hAnsi="Comic Sans MS"/>
                <w:sz w:val="18"/>
                <w:szCs w:val="18"/>
              </w:rPr>
              <w:t>Safe journeys</w:t>
            </w:r>
          </w:p>
          <w:p w:rsidR="00CD56BF" w:rsidRPr="00CD56BF" w:rsidRDefault="00CD56BF" w:rsidP="00CD56BF">
            <w:pPr>
              <w:contextualSpacing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809625" cy="847725"/>
                  <wp:effectExtent l="0" t="0" r="9525" b="9525"/>
                  <wp:docPr id="7" name="Picture 7" descr="sunsaf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unsaf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2" w:type="dxa"/>
          </w:tcPr>
          <w:p w:rsidR="00CD56BF" w:rsidRPr="00CD56BF" w:rsidRDefault="00CD56BF" w:rsidP="00CD56BF">
            <w:pPr>
              <w:spacing w:line="276" w:lineRule="auto"/>
              <w:rPr>
                <w:rFonts w:ascii="Comic Sans MS" w:eastAsia="Calibri" w:hAnsi="Comic Sans MS"/>
                <w:sz w:val="18"/>
                <w:szCs w:val="18"/>
              </w:rPr>
            </w:pPr>
            <w:r w:rsidRPr="00CD56BF">
              <w:rPr>
                <w:rFonts w:ascii="Comic Sans MS" w:eastAsia="Calibri" w:hAnsi="Comic Sans MS"/>
                <w:sz w:val="18"/>
                <w:szCs w:val="18"/>
              </w:rPr>
              <w:t xml:space="preserve">Emotions </w:t>
            </w:r>
          </w:p>
          <w:p w:rsidR="00CD56BF" w:rsidRPr="00CD56BF" w:rsidRDefault="00CD56BF" w:rsidP="00CD56BF">
            <w:pPr>
              <w:spacing w:line="276" w:lineRule="auto"/>
              <w:rPr>
                <w:rFonts w:ascii="Comic Sans MS" w:eastAsia="Calibri" w:hAnsi="Comic Sans MS"/>
                <w:sz w:val="18"/>
                <w:szCs w:val="18"/>
              </w:rPr>
            </w:pPr>
            <w:r w:rsidRPr="00CD56BF">
              <w:rPr>
                <w:rFonts w:ascii="Comic Sans MS" w:eastAsia="Calibri" w:hAnsi="Comic Sans MS"/>
                <w:sz w:val="18"/>
                <w:szCs w:val="18"/>
              </w:rPr>
              <w:t xml:space="preserve">I am happy when? </w:t>
            </w:r>
          </w:p>
          <w:p w:rsidR="00CD56BF" w:rsidRPr="00CD56BF" w:rsidRDefault="00CD56BF" w:rsidP="00CD56BF">
            <w:pPr>
              <w:spacing w:line="276" w:lineRule="auto"/>
              <w:rPr>
                <w:rFonts w:ascii="Comic Sans MS" w:eastAsia="Calibri" w:hAnsi="Comic Sans MS"/>
                <w:sz w:val="18"/>
                <w:szCs w:val="18"/>
              </w:rPr>
            </w:pPr>
            <w:r w:rsidRPr="00CD56BF">
              <w:rPr>
                <w:rFonts w:ascii="Comic Sans MS" w:eastAsia="Calibri" w:hAnsi="Comic Sans MS"/>
                <w:sz w:val="18"/>
                <w:szCs w:val="18"/>
              </w:rPr>
              <w:t>I make others happy when</w:t>
            </w:r>
          </w:p>
          <w:p w:rsidR="00CD56BF" w:rsidRPr="00CD56BF" w:rsidRDefault="00CD56BF" w:rsidP="00CD56BF">
            <w:pPr>
              <w:spacing w:line="276" w:lineRule="auto"/>
              <w:rPr>
                <w:rFonts w:ascii="Comic Sans MS" w:eastAsia="Calibri" w:hAnsi="Comic Sans MS"/>
                <w:sz w:val="18"/>
                <w:szCs w:val="18"/>
              </w:rPr>
            </w:pPr>
            <w:r w:rsidRPr="00CD56BF">
              <w:rPr>
                <w:rFonts w:ascii="Comic Sans MS" w:eastAsia="Calibri" w:hAnsi="Comic Sans MS"/>
                <w:sz w:val="18"/>
                <w:szCs w:val="18"/>
              </w:rPr>
              <w:t>I make others unhappy when?</w:t>
            </w:r>
          </w:p>
          <w:p w:rsidR="00CD56BF" w:rsidRPr="00CD56BF" w:rsidRDefault="00CD56BF" w:rsidP="00CD56BF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395" w:type="dxa"/>
            <w:gridSpan w:val="6"/>
          </w:tcPr>
          <w:p w:rsidR="00CD56BF" w:rsidRPr="00CD56BF" w:rsidRDefault="00CD56BF" w:rsidP="00CD56BF">
            <w:pPr>
              <w:rPr>
                <w:rFonts w:ascii="Comic Sans MS" w:eastAsia="Calibri" w:hAnsi="Comic Sans MS"/>
                <w:sz w:val="20"/>
                <w:szCs w:val="20"/>
              </w:rPr>
            </w:pPr>
            <w:r w:rsidRPr="00CD56BF">
              <w:rPr>
                <w:rFonts w:ascii="Comic Sans MS" w:eastAsia="Calibri" w:hAnsi="Comic Sans MS"/>
                <w:sz w:val="18"/>
                <w:szCs w:val="18"/>
              </w:rPr>
              <w:t xml:space="preserve"> </w:t>
            </w:r>
            <w:r w:rsidRPr="00CD56BF">
              <w:rPr>
                <w:rFonts w:ascii="Comic Sans MS" w:eastAsia="Calibri" w:hAnsi="Comic Sans MS"/>
                <w:sz w:val="20"/>
                <w:szCs w:val="20"/>
              </w:rPr>
              <w:t>Scissors - cutting skills, pencils threading</w:t>
            </w:r>
          </w:p>
          <w:p w:rsidR="00CD56BF" w:rsidRPr="00CD56BF" w:rsidRDefault="00CD56BF" w:rsidP="00CD56BF">
            <w:pPr>
              <w:spacing w:line="276" w:lineRule="auto"/>
              <w:rPr>
                <w:rFonts w:ascii="Comic Sans MS" w:eastAsia="Calibri" w:hAnsi="Comic Sans MS"/>
                <w:sz w:val="20"/>
                <w:szCs w:val="20"/>
              </w:rPr>
            </w:pPr>
            <w:r w:rsidRPr="00CD56BF">
              <w:rPr>
                <w:rFonts w:ascii="Comic Sans MS" w:eastAsia="Calibri" w:hAnsi="Comic Sans MS"/>
                <w:sz w:val="20"/>
                <w:szCs w:val="20"/>
              </w:rPr>
              <w:t>Forming recognisable letters.</w:t>
            </w:r>
            <w:r w:rsidRPr="00CD56B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56BF">
              <w:rPr>
                <w:rFonts w:ascii="Comic Sans MS" w:eastAsia="Calibri" w:hAnsi="Comic Sans MS" w:cs="Arial"/>
                <w:sz w:val="20"/>
                <w:szCs w:val="20"/>
              </w:rPr>
              <w:t xml:space="preserve"> </w:t>
            </w:r>
          </w:p>
          <w:p w:rsidR="00CD56BF" w:rsidRPr="00CD56BF" w:rsidRDefault="00CD56BF" w:rsidP="00CD56BF">
            <w:pPr>
              <w:contextualSpacing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CD56BF">
              <w:rPr>
                <w:rFonts w:ascii="Comic Sans MS" w:eastAsia="Calibri" w:hAnsi="Comic Sans MS" w:cs="Arial"/>
                <w:sz w:val="20"/>
                <w:szCs w:val="20"/>
              </w:rPr>
              <w:t>Cosmic Yoga.</w:t>
            </w:r>
          </w:p>
          <w:p w:rsidR="00CD56BF" w:rsidRPr="00CD56BF" w:rsidRDefault="00CD56BF" w:rsidP="00CD56BF">
            <w:pPr>
              <w:contextualSpacing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CD56BF">
              <w:rPr>
                <w:rFonts w:ascii="Comic Sans MS" w:eastAsia="Calibri" w:hAnsi="Comic Sans MS" w:cs="Arial"/>
                <w:sz w:val="20"/>
                <w:szCs w:val="20"/>
              </w:rPr>
              <w:t>Why is it important to keep fit?</w:t>
            </w:r>
          </w:p>
          <w:p w:rsidR="00CD56BF" w:rsidRPr="00CD56BF" w:rsidRDefault="00CD56BF" w:rsidP="00CD56BF">
            <w:pPr>
              <w:contextualSpacing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CD56BF">
              <w:rPr>
                <w:rFonts w:ascii="Comic Sans MS" w:eastAsia="Calibri" w:hAnsi="Comic Sans MS" w:cs="Arial"/>
                <w:sz w:val="20"/>
                <w:szCs w:val="20"/>
              </w:rPr>
              <w:t xml:space="preserve"> Sports day linked to PSED being a good sport and trying your best. </w:t>
            </w:r>
          </w:p>
          <w:p w:rsidR="00CD56BF" w:rsidRPr="00CD56BF" w:rsidRDefault="00CD56BF" w:rsidP="00CD56BF">
            <w:pPr>
              <w:contextualSpacing/>
              <w:rPr>
                <w:rFonts w:ascii="Comic Sans MS" w:eastAsia="Calibri" w:hAnsi="Comic Sans MS" w:cs="Arial"/>
                <w:sz w:val="20"/>
                <w:szCs w:val="20"/>
              </w:rPr>
            </w:pPr>
          </w:p>
          <w:p w:rsidR="00CD56BF" w:rsidRPr="00CD56BF" w:rsidRDefault="00CD56BF" w:rsidP="00CD56BF">
            <w:pPr>
              <w:contextualSpacing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495425" cy="781050"/>
                  <wp:effectExtent l="0" t="0" r="9525" b="0"/>
                  <wp:docPr id="6" name="Picture 6" descr="Sports_Kid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orts_Kid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4" w:type="dxa"/>
            <w:gridSpan w:val="5"/>
          </w:tcPr>
          <w:p w:rsidR="00CD56BF" w:rsidRPr="00CD56BF" w:rsidRDefault="00CD56BF" w:rsidP="00CD56BF">
            <w:pPr>
              <w:contextualSpacing/>
              <w:rPr>
                <w:rFonts w:ascii="Comic Sans MS" w:eastAsia="Calibri" w:hAnsi="Comic Sans MS"/>
                <w:sz w:val="18"/>
                <w:szCs w:val="18"/>
              </w:rPr>
            </w:pPr>
            <w:r w:rsidRPr="00CD56BF">
              <w:rPr>
                <w:rFonts w:ascii="Comic Sans MS" w:eastAsia="Calibri" w:hAnsi="Comic Sans MS"/>
                <w:sz w:val="18"/>
                <w:szCs w:val="18"/>
              </w:rPr>
              <w:t>Show and tell, speaking and listening</w:t>
            </w:r>
            <w:proofErr w:type="gramStart"/>
            <w:r w:rsidRPr="00CD56BF">
              <w:rPr>
                <w:rFonts w:ascii="Comic Sans MS" w:eastAsia="Calibri" w:hAnsi="Comic Sans MS"/>
                <w:sz w:val="18"/>
                <w:szCs w:val="18"/>
              </w:rPr>
              <w:t>,  asking</w:t>
            </w:r>
            <w:proofErr w:type="gramEnd"/>
            <w:r w:rsidRPr="00CD56BF">
              <w:rPr>
                <w:rFonts w:ascii="Comic Sans MS" w:eastAsia="Calibri" w:hAnsi="Comic Sans MS"/>
                <w:sz w:val="18"/>
                <w:szCs w:val="18"/>
              </w:rPr>
              <w:t xml:space="preserve"> and answering questions.  </w:t>
            </w:r>
          </w:p>
          <w:p w:rsidR="00CD56BF" w:rsidRPr="00CD56BF" w:rsidRDefault="00CD56BF" w:rsidP="00CD56BF">
            <w:pPr>
              <w:contextualSpacing/>
              <w:rPr>
                <w:rFonts w:ascii="Comic Sans MS" w:eastAsia="Calibri" w:hAnsi="Comic Sans MS"/>
                <w:sz w:val="18"/>
                <w:szCs w:val="18"/>
              </w:rPr>
            </w:pPr>
            <w:r w:rsidRPr="00CD56BF">
              <w:rPr>
                <w:rFonts w:ascii="Comic Sans MS" w:eastAsia="Calibri" w:hAnsi="Comic Sans MS"/>
                <w:sz w:val="18"/>
                <w:szCs w:val="18"/>
              </w:rPr>
              <w:t xml:space="preserve">Following instructions. </w:t>
            </w:r>
          </w:p>
          <w:p w:rsidR="00CD56BF" w:rsidRPr="00CD56BF" w:rsidRDefault="00CD56BF" w:rsidP="00CD56BF">
            <w:pPr>
              <w:contextualSpacing/>
              <w:rPr>
                <w:rFonts w:ascii="Comic Sans MS" w:eastAsia="Calibri" w:hAnsi="Comic Sans MS"/>
                <w:sz w:val="18"/>
                <w:szCs w:val="18"/>
              </w:rPr>
            </w:pPr>
            <w:r w:rsidRPr="00CD56BF">
              <w:rPr>
                <w:rFonts w:ascii="Comic Sans MS" w:eastAsia="Calibri" w:hAnsi="Comic Sans MS"/>
                <w:sz w:val="18"/>
                <w:szCs w:val="18"/>
              </w:rPr>
              <w:t xml:space="preserve"> Asking and answering questions linked to RE</w:t>
            </w:r>
          </w:p>
          <w:p w:rsidR="00CD56BF" w:rsidRPr="00CD56BF" w:rsidRDefault="00CD56BF" w:rsidP="00CD56BF">
            <w:pPr>
              <w:contextualSpacing/>
              <w:rPr>
                <w:rFonts w:ascii="Comic Sans MS" w:eastAsia="Calibri" w:hAnsi="Comic Sans MS"/>
                <w:sz w:val="18"/>
                <w:szCs w:val="18"/>
              </w:rPr>
            </w:pPr>
            <w:r w:rsidRPr="00CD56BF">
              <w:rPr>
                <w:rFonts w:ascii="Comic Sans MS" w:eastAsia="Calibri" w:hAnsi="Comic Sans MS"/>
                <w:sz w:val="18"/>
                <w:szCs w:val="18"/>
              </w:rPr>
              <w:t xml:space="preserve">Interviewing visitors e.g. Rev Claire       </w:t>
            </w:r>
          </w:p>
          <w:p w:rsidR="00CD56BF" w:rsidRPr="00CD56BF" w:rsidRDefault="00CD56BF" w:rsidP="00CD56BF">
            <w:pPr>
              <w:contextualSpacing/>
              <w:rPr>
                <w:rFonts w:ascii="Comic Sans MS" w:eastAsia="Calibri" w:hAnsi="Comic Sans MS"/>
                <w:sz w:val="18"/>
                <w:szCs w:val="18"/>
              </w:rPr>
            </w:pPr>
            <w:r w:rsidRPr="00CD56BF">
              <w:rPr>
                <w:rFonts w:ascii="Comic Sans MS" w:eastAsia="Calibri" w:hAnsi="Comic Sans MS"/>
                <w:sz w:val="18"/>
                <w:szCs w:val="18"/>
              </w:rPr>
              <w:t xml:space="preserve">Rules for trips.     </w:t>
            </w:r>
          </w:p>
          <w:p w:rsidR="00CD56BF" w:rsidRPr="00CD56BF" w:rsidRDefault="00CD56BF" w:rsidP="00CD56BF">
            <w:pPr>
              <w:contextualSpacing/>
              <w:jc w:val="center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1095375"/>
                  <wp:effectExtent l="0" t="0" r="0" b="9525"/>
                  <wp:docPr id="5" name="Picture 5" descr="question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uestion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BF" w:rsidRPr="00CD56BF" w:rsidTr="00B2203F">
        <w:tc>
          <w:tcPr>
            <w:tcW w:w="15678" w:type="dxa"/>
            <w:gridSpan w:val="18"/>
          </w:tcPr>
          <w:p w:rsidR="00CD56BF" w:rsidRPr="00CD56BF" w:rsidRDefault="00CD56BF" w:rsidP="00CD56BF">
            <w:pPr>
              <w:jc w:val="center"/>
              <w:rPr>
                <w:rFonts w:ascii="Comic Sans MS" w:eastAsia="Calibri" w:hAnsi="Comic Sans MS"/>
                <w:b/>
                <w:sz w:val="32"/>
                <w:szCs w:val="32"/>
              </w:rPr>
            </w:pPr>
            <w:r w:rsidRPr="00CD56BF">
              <w:rPr>
                <w:rFonts w:ascii="Comic Sans MS" w:eastAsia="Calibri" w:hAnsi="Comic Sans MS"/>
                <w:b/>
                <w:sz w:val="32"/>
                <w:szCs w:val="32"/>
              </w:rPr>
              <w:t xml:space="preserve">Rumble in the Jungle </w:t>
            </w:r>
          </w:p>
        </w:tc>
      </w:tr>
      <w:tr w:rsidR="00CD56BF" w:rsidRPr="00CD56BF" w:rsidTr="00B2203F">
        <w:tc>
          <w:tcPr>
            <w:tcW w:w="2808" w:type="dxa"/>
            <w:gridSpan w:val="5"/>
          </w:tcPr>
          <w:p w:rsidR="00CD56BF" w:rsidRPr="00CD56BF" w:rsidRDefault="00CD56BF" w:rsidP="00CD56BF">
            <w:pPr>
              <w:rPr>
                <w:rFonts w:ascii="Comic Sans MS" w:eastAsia="Calibri" w:hAnsi="Comic Sans MS"/>
                <w:b/>
                <w:sz w:val="32"/>
                <w:szCs w:val="32"/>
              </w:rPr>
            </w:pPr>
            <w:r w:rsidRPr="00CD56BF">
              <w:rPr>
                <w:rFonts w:ascii="Comic Sans MS" w:eastAsia="Calibri" w:hAnsi="Comic Sans MS"/>
                <w:sz w:val="28"/>
                <w:szCs w:val="28"/>
              </w:rPr>
              <w:t xml:space="preserve">Value~ Friendship,                    </w:t>
            </w:r>
          </w:p>
          <w:p w:rsidR="00CD56BF" w:rsidRPr="00CD56BF" w:rsidRDefault="00CD56BF" w:rsidP="00CD56BF">
            <w:pPr>
              <w:jc w:val="center"/>
              <w:rPr>
                <w:rFonts w:ascii="Comic Sans MS" w:eastAsia="Calibri" w:hAnsi="Comic Sans MS"/>
                <w:b/>
                <w:sz w:val="32"/>
                <w:szCs w:val="32"/>
              </w:rPr>
            </w:pPr>
          </w:p>
        </w:tc>
        <w:tc>
          <w:tcPr>
            <w:tcW w:w="12870" w:type="dxa"/>
            <w:gridSpan w:val="13"/>
          </w:tcPr>
          <w:p w:rsidR="00CD56BF" w:rsidRPr="00CD56BF" w:rsidRDefault="00CD56BF" w:rsidP="00CD56BF">
            <w:pPr>
              <w:rPr>
                <w:rFonts w:ascii="Comic Sans MS" w:eastAsia="Calibri" w:hAnsi="Comic Sans MS"/>
                <w:sz w:val="28"/>
                <w:szCs w:val="28"/>
              </w:rPr>
            </w:pPr>
            <w:r w:rsidRPr="00CD56BF">
              <w:rPr>
                <w:rFonts w:ascii="Comic Sans MS" w:eastAsia="Calibri" w:hAnsi="Comic Sans MS"/>
                <w:sz w:val="28"/>
                <w:szCs w:val="28"/>
              </w:rPr>
              <w:t xml:space="preserve">British values: We listen carefully to other people’s views </w:t>
            </w:r>
          </w:p>
          <w:p w:rsidR="00CD56BF" w:rsidRPr="00CD56BF" w:rsidRDefault="00CD56BF" w:rsidP="00CD56BF">
            <w:pPr>
              <w:rPr>
                <w:rFonts w:ascii="Comic Sans MS" w:eastAsia="Calibri" w:hAnsi="Comic Sans MS"/>
                <w:sz w:val="28"/>
                <w:szCs w:val="28"/>
              </w:rPr>
            </w:pPr>
            <w:r w:rsidRPr="00CD56BF">
              <w:rPr>
                <w:rFonts w:ascii="Comic Sans MS" w:eastAsia="Calibri" w:hAnsi="Comic Sans MS"/>
                <w:sz w:val="28"/>
                <w:szCs w:val="28"/>
              </w:rPr>
              <w:t>We make our own choices and understand the rewards or consequences of our actions.</w:t>
            </w:r>
          </w:p>
        </w:tc>
      </w:tr>
      <w:tr w:rsidR="00CD56BF" w:rsidRPr="00CD56BF" w:rsidTr="00B2203F">
        <w:tc>
          <w:tcPr>
            <w:tcW w:w="2802" w:type="dxa"/>
            <w:gridSpan w:val="4"/>
            <w:shd w:val="clear" w:color="auto" w:fill="FF0000"/>
          </w:tcPr>
          <w:p w:rsidR="00CD56BF" w:rsidRPr="00CD56BF" w:rsidRDefault="00CD56BF" w:rsidP="00CD56BF">
            <w:pPr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 w:rsidRPr="00CD56BF">
              <w:rPr>
                <w:rFonts w:ascii="Comic Sans MS" w:eastAsia="Calibri" w:hAnsi="Comic Sans MS"/>
                <w:sz w:val="22"/>
                <w:szCs w:val="22"/>
              </w:rPr>
              <w:t>Literacy</w:t>
            </w:r>
          </w:p>
        </w:tc>
        <w:tc>
          <w:tcPr>
            <w:tcW w:w="4745" w:type="dxa"/>
            <w:gridSpan w:val="5"/>
            <w:shd w:val="clear" w:color="auto" w:fill="FFC000"/>
          </w:tcPr>
          <w:p w:rsidR="00CD56BF" w:rsidRPr="00CD56BF" w:rsidRDefault="00CD56BF" w:rsidP="00CD56BF">
            <w:pPr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 w:rsidRPr="00CD56BF">
              <w:rPr>
                <w:rFonts w:ascii="Comic Sans MS" w:eastAsia="Calibri" w:hAnsi="Comic Sans MS"/>
                <w:sz w:val="22"/>
                <w:szCs w:val="22"/>
              </w:rPr>
              <w:t>Mathematics</w:t>
            </w:r>
          </w:p>
        </w:tc>
        <w:tc>
          <w:tcPr>
            <w:tcW w:w="4468" w:type="dxa"/>
            <w:gridSpan w:val="5"/>
            <w:shd w:val="clear" w:color="auto" w:fill="00FFCC"/>
          </w:tcPr>
          <w:p w:rsidR="00CD56BF" w:rsidRPr="00CD56BF" w:rsidRDefault="00CD56BF" w:rsidP="00CD56BF">
            <w:pPr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 w:rsidRPr="00CD56BF">
              <w:rPr>
                <w:rFonts w:ascii="Comic Sans MS" w:eastAsia="Calibri" w:hAnsi="Comic Sans MS"/>
                <w:sz w:val="22"/>
                <w:szCs w:val="22"/>
              </w:rPr>
              <w:t>Understanding the world</w:t>
            </w:r>
          </w:p>
        </w:tc>
        <w:tc>
          <w:tcPr>
            <w:tcW w:w="3663" w:type="dxa"/>
            <w:gridSpan w:val="4"/>
            <w:shd w:val="clear" w:color="auto" w:fill="99CCFF"/>
          </w:tcPr>
          <w:p w:rsidR="00CD56BF" w:rsidRPr="00CD56BF" w:rsidRDefault="00CD56BF" w:rsidP="00CD56BF">
            <w:pPr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 w:rsidRPr="00CD56BF">
              <w:rPr>
                <w:rFonts w:ascii="Comic Sans MS" w:eastAsia="Calibri" w:hAnsi="Comic Sans MS"/>
                <w:sz w:val="22"/>
                <w:szCs w:val="22"/>
              </w:rPr>
              <w:t>Expressive arts and design</w:t>
            </w:r>
          </w:p>
        </w:tc>
      </w:tr>
      <w:tr w:rsidR="00CD56BF" w:rsidRPr="00CD56BF" w:rsidTr="00B2203F">
        <w:tc>
          <w:tcPr>
            <w:tcW w:w="1384" w:type="dxa"/>
            <w:shd w:val="clear" w:color="auto" w:fill="FF0000"/>
          </w:tcPr>
          <w:p w:rsidR="00CD56BF" w:rsidRPr="00CD56BF" w:rsidRDefault="00CD56BF" w:rsidP="00CD56BF">
            <w:pPr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 w:rsidRPr="00CD56BF">
              <w:rPr>
                <w:rFonts w:ascii="Comic Sans MS" w:eastAsia="Calibri" w:hAnsi="Comic Sans MS"/>
                <w:sz w:val="22"/>
                <w:szCs w:val="22"/>
              </w:rPr>
              <w:t>Reading</w:t>
            </w:r>
          </w:p>
        </w:tc>
        <w:tc>
          <w:tcPr>
            <w:tcW w:w="1418" w:type="dxa"/>
            <w:gridSpan w:val="3"/>
            <w:shd w:val="clear" w:color="auto" w:fill="FF0000"/>
          </w:tcPr>
          <w:p w:rsidR="00CD56BF" w:rsidRPr="00CD56BF" w:rsidRDefault="00CD56BF" w:rsidP="00CD56BF">
            <w:pPr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 w:rsidRPr="00CD56BF">
              <w:rPr>
                <w:rFonts w:ascii="Comic Sans MS" w:eastAsia="Calibri" w:hAnsi="Comic Sans MS"/>
                <w:sz w:val="22"/>
                <w:szCs w:val="22"/>
              </w:rPr>
              <w:t>Writing</w:t>
            </w:r>
          </w:p>
        </w:tc>
        <w:tc>
          <w:tcPr>
            <w:tcW w:w="2878" w:type="dxa"/>
            <w:gridSpan w:val="4"/>
            <w:shd w:val="clear" w:color="auto" w:fill="FFC000"/>
          </w:tcPr>
          <w:p w:rsidR="00CD56BF" w:rsidRPr="00CD56BF" w:rsidRDefault="00CD56BF" w:rsidP="00CD56BF">
            <w:pPr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 w:rsidRPr="00CD56BF">
              <w:rPr>
                <w:rFonts w:ascii="Comic Sans MS" w:eastAsia="Calibri" w:hAnsi="Comic Sans MS"/>
                <w:sz w:val="22"/>
                <w:szCs w:val="22"/>
              </w:rPr>
              <w:t>Numbers</w:t>
            </w:r>
          </w:p>
        </w:tc>
        <w:tc>
          <w:tcPr>
            <w:tcW w:w="1867" w:type="dxa"/>
            <w:shd w:val="clear" w:color="auto" w:fill="FFC000"/>
          </w:tcPr>
          <w:p w:rsidR="00CD56BF" w:rsidRPr="00CD56BF" w:rsidRDefault="00CD56BF" w:rsidP="00CD56BF">
            <w:pPr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 w:rsidRPr="00CD56BF">
              <w:rPr>
                <w:rFonts w:ascii="Comic Sans MS" w:eastAsia="Calibri" w:hAnsi="Comic Sans MS"/>
                <w:sz w:val="22"/>
                <w:szCs w:val="22"/>
              </w:rPr>
              <w:t>Shape space measures</w:t>
            </w:r>
          </w:p>
        </w:tc>
        <w:tc>
          <w:tcPr>
            <w:tcW w:w="1512" w:type="dxa"/>
            <w:gridSpan w:val="2"/>
            <w:shd w:val="clear" w:color="auto" w:fill="00FFCC"/>
          </w:tcPr>
          <w:p w:rsidR="00CD56BF" w:rsidRPr="00CD56BF" w:rsidRDefault="00CD56BF" w:rsidP="00CD56BF">
            <w:pPr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 w:rsidRPr="00CD56BF">
              <w:rPr>
                <w:rFonts w:ascii="Comic Sans MS" w:eastAsia="Calibri" w:hAnsi="Comic Sans MS"/>
                <w:sz w:val="22"/>
                <w:szCs w:val="22"/>
              </w:rPr>
              <w:t>People and communities</w:t>
            </w:r>
          </w:p>
        </w:tc>
        <w:tc>
          <w:tcPr>
            <w:tcW w:w="1256" w:type="dxa"/>
            <w:shd w:val="clear" w:color="auto" w:fill="00FFCC"/>
          </w:tcPr>
          <w:p w:rsidR="00CD56BF" w:rsidRPr="00CD56BF" w:rsidRDefault="00CD56BF" w:rsidP="00CD56BF">
            <w:pPr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 w:rsidRPr="00CD56BF">
              <w:rPr>
                <w:rFonts w:ascii="Comic Sans MS" w:eastAsia="Calibri" w:hAnsi="Comic Sans MS"/>
                <w:sz w:val="22"/>
                <w:szCs w:val="22"/>
              </w:rPr>
              <w:t>The world</w:t>
            </w:r>
          </w:p>
        </w:tc>
        <w:tc>
          <w:tcPr>
            <w:tcW w:w="1700" w:type="dxa"/>
            <w:gridSpan w:val="2"/>
            <w:shd w:val="clear" w:color="auto" w:fill="00FFCC"/>
          </w:tcPr>
          <w:p w:rsidR="00CD56BF" w:rsidRPr="00CD56BF" w:rsidRDefault="00CD56BF" w:rsidP="00CD56BF">
            <w:pPr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 w:rsidRPr="00CD56BF">
              <w:rPr>
                <w:rFonts w:ascii="Comic Sans MS" w:eastAsia="Calibri" w:hAnsi="Comic Sans MS"/>
                <w:sz w:val="22"/>
                <w:szCs w:val="22"/>
              </w:rPr>
              <w:t>Technology</w:t>
            </w:r>
          </w:p>
        </w:tc>
        <w:tc>
          <w:tcPr>
            <w:tcW w:w="1985" w:type="dxa"/>
            <w:gridSpan w:val="3"/>
            <w:shd w:val="clear" w:color="auto" w:fill="99CCFF"/>
          </w:tcPr>
          <w:p w:rsidR="00CD56BF" w:rsidRPr="00CD56BF" w:rsidRDefault="00CD56BF" w:rsidP="00CD56BF">
            <w:pPr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 w:rsidRPr="00CD56BF">
              <w:rPr>
                <w:rFonts w:ascii="Comic Sans MS" w:eastAsia="Calibri" w:hAnsi="Comic Sans MS"/>
                <w:sz w:val="22"/>
                <w:szCs w:val="22"/>
              </w:rPr>
              <w:t>Media/materials</w:t>
            </w:r>
          </w:p>
        </w:tc>
        <w:tc>
          <w:tcPr>
            <w:tcW w:w="1678" w:type="dxa"/>
            <w:shd w:val="clear" w:color="auto" w:fill="99CCFF"/>
          </w:tcPr>
          <w:p w:rsidR="00CD56BF" w:rsidRPr="00CD56BF" w:rsidRDefault="00CD56BF" w:rsidP="00CD56BF">
            <w:pPr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 w:rsidRPr="00CD56BF">
              <w:rPr>
                <w:rFonts w:ascii="Comic Sans MS" w:eastAsia="Calibri" w:hAnsi="Comic Sans MS"/>
                <w:sz w:val="22"/>
                <w:szCs w:val="22"/>
              </w:rPr>
              <w:t>Imaginative</w:t>
            </w:r>
          </w:p>
        </w:tc>
      </w:tr>
      <w:tr w:rsidR="00CD56BF" w:rsidRPr="00CD56BF" w:rsidTr="00B2203F">
        <w:tc>
          <w:tcPr>
            <w:tcW w:w="2802" w:type="dxa"/>
            <w:gridSpan w:val="4"/>
            <w:shd w:val="clear" w:color="auto" w:fill="auto"/>
          </w:tcPr>
          <w:p w:rsidR="00CD56BF" w:rsidRPr="00CD56BF" w:rsidRDefault="00CD56BF" w:rsidP="00CD56BF">
            <w:pPr>
              <w:contextualSpacing/>
              <w:rPr>
                <w:rFonts w:ascii="Comic Sans MS" w:eastAsia="Calibri" w:hAnsi="Comic Sans MS"/>
                <w:sz w:val="18"/>
                <w:szCs w:val="18"/>
              </w:rPr>
            </w:pPr>
            <w:r w:rsidRPr="00CD56BF">
              <w:rPr>
                <w:rFonts w:ascii="Comic Sans MS" w:eastAsia="Calibri" w:hAnsi="Comic Sans MS"/>
                <w:sz w:val="18"/>
                <w:szCs w:val="18"/>
              </w:rPr>
              <w:t xml:space="preserve"> </w:t>
            </w:r>
            <w:r w:rsidRPr="00CD56BF">
              <w:rPr>
                <w:rFonts w:ascii="Comic Sans MS" w:eastAsia="Calibri" w:hAnsi="Comic Sans MS"/>
                <w:sz w:val="20"/>
                <w:szCs w:val="20"/>
              </w:rPr>
              <w:t xml:space="preserve">Stories we will read are </w:t>
            </w:r>
          </w:p>
          <w:p w:rsidR="00CD56BF" w:rsidRPr="00CD56BF" w:rsidRDefault="00CD56BF" w:rsidP="00CD56BF">
            <w:pPr>
              <w:contextualSpacing/>
              <w:rPr>
                <w:rFonts w:ascii="Comic Sans MS" w:eastAsia="Calibri" w:hAnsi="Comic Sans MS"/>
                <w:sz w:val="18"/>
                <w:szCs w:val="18"/>
              </w:rPr>
            </w:pPr>
            <w:r w:rsidRPr="00CD56BF">
              <w:rPr>
                <w:rFonts w:ascii="Comic Sans MS" w:eastAsia="Calibri" w:hAnsi="Comic Sans MS"/>
                <w:sz w:val="18"/>
                <w:szCs w:val="18"/>
              </w:rPr>
              <w:t xml:space="preserve">Rumble in the jungle, Giraffes can’t dance, The selfish crocodile,   </w:t>
            </w:r>
            <w:proofErr w:type="spellStart"/>
            <w:r w:rsidRPr="00CD56BF">
              <w:rPr>
                <w:rFonts w:ascii="Comic Sans MS" w:eastAsia="Calibri" w:hAnsi="Comic Sans MS"/>
                <w:sz w:val="18"/>
                <w:szCs w:val="18"/>
              </w:rPr>
              <w:t>Handa’s</w:t>
            </w:r>
            <w:proofErr w:type="spellEnd"/>
            <w:r w:rsidRPr="00CD56BF">
              <w:rPr>
                <w:rFonts w:ascii="Comic Sans MS" w:eastAsia="Calibri" w:hAnsi="Comic Sans MS"/>
                <w:sz w:val="18"/>
                <w:szCs w:val="18"/>
              </w:rPr>
              <w:t xml:space="preserve"> surprise, </w:t>
            </w:r>
          </w:p>
          <w:p w:rsidR="00CD56BF" w:rsidRPr="00CD56BF" w:rsidRDefault="00CD56BF" w:rsidP="00CD56BF">
            <w:pPr>
              <w:contextualSpacing/>
              <w:rPr>
                <w:rFonts w:ascii="Comic Sans MS" w:eastAsia="Calibri" w:hAnsi="Comic Sans MS"/>
                <w:sz w:val="18"/>
                <w:szCs w:val="18"/>
              </w:rPr>
            </w:pPr>
          </w:p>
          <w:p w:rsidR="00CD56BF" w:rsidRPr="00CD56BF" w:rsidRDefault="00CD56BF" w:rsidP="00CD56BF">
            <w:pPr>
              <w:contextualSpacing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552450" cy="704850"/>
                  <wp:effectExtent l="0" t="0" r="0" b="0"/>
                  <wp:docPr id="4" name="Picture 4" descr="C:\Users\mario\AppData\Local\Microsoft\Windows\INetCache\Content.MSO\526CDDF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o\AppData\Local\Microsoft\Windows\INetCache\Content.MSO\526CDDF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6BF">
              <w:rPr>
                <w:rFonts w:ascii="Comic Sans MS" w:eastAsia="Calibri" w:hAnsi="Comic Sans MS"/>
                <w:noProof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GB"/>
              </w:rPr>
              <w:drawing>
                <wp:inline distT="0" distB="0" distL="0" distR="0">
                  <wp:extent cx="552450" cy="552450"/>
                  <wp:effectExtent l="0" t="0" r="0" b="0"/>
                  <wp:docPr id="3" name="Picture 3" descr="Image result for the selfish crocod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the selfish crocod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56BF" w:rsidRPr="00CD56BF" w:rsidRDefault="00CD56BF" w:rsidP="00CD56BF">
            <w:pPr>
              <w:contextualSpacing/>
              <w:rPr>
                <w:rFonts w:ascii="Comic Sans MS" w:eastAsia="Calibri" w:hAnsi="Comic Sans MS"/>
                <w:sz w:val="18"/>
                <w:szCs w:val="18"/>
              </w:rPr>
            </w:pPr>
            <w:r w:rsidRPr="00CD56BF">
              <w:rPr>
                <w:rFonts w:ascii="Comic Sans MS" w:eastAsia="Calibri" w:hAnsi="Comic Sans MS"/>
                <w:sz w:val="18"/>
                <w:szCs w:val="18"/>
              </w:rPr>
              <w:t xml:space="preserve">We will be writing </w:t>
            </w:r>
          </w:p>
          <w:p w:rsidR="00CD56BF" w:rsidRPr="00CD56BF" w:rsidRDefault="00CD56BF" w:rsidP="00CD56BF">
            <w:pPr>
              <w:contextualSpacing/>
              <w:rPr>
                <w:rFonts w:ascii="Comic Sans MS" w:eastAsia="Calibri" w:hAnsi="Comic Sans MS"/>
                <w:sz w:val="18"/>
                <w:szCs w:val="18"/>
              </w:rPr>
            </w:pPr>
            <w:r w:rsidRPr="00CD56BF">
              <w:rPr>
                <w:rFonts w:ascii="Comic Sans MS" w:eastAsia="Calibri" w:hAnsi="Comic Sans MS"/>
                <w:sz w:val="18"/>
                <w:szCs w:val="18"/>
              </w:rPr>
              <w:t>Questions, tickets, orders</w:t>
            </w:r>
          </w:p>
          <w:p w:rsidR="00CD56BF" w:rsidRPr="00CD56BF" w:rsidRDefault="00CD56BF" w:rsidP="00CD56BF">
            <w:pPr>
              <w:contextualSpacing/>
              <w:rPr>
                <w:rFonts w:ascii="Comic Sans MS" w:eastAsia="Calibri" w:hAnsi="Comic Sans MS"/>
                <w:sz w:val="18"/>
                <w:szCs w:val="18"/>
              </w:rPr>
            </w:pPr>
            <w:r w:rsidRPr="00CD56BF">
              <w:rPr>
                <w:rFonts w:ascii="Comic Sans MS" w:eastAsia="Calibri" w:hAnsi="Comic Sans MS"/>
                <w:sz w:val="18"/>
                <w:szCs w:val="18"/>
              </w:rPr>
              <w:t xml:space="preserve">Posters and safety signs </w:t>
            </w:r>
          </w:p>
        </w:tc>
        <w:tc>
          <w:tcPr>
            <w:tcW w:w="4745" w:type="dxa"/>
            <w:gridSpan w:val="5"/>
            <w:shd w:val="clear" w:color="auto" w:fill="auto"/>
          </w:tcPr>
          <w:p w:rsidR="00CD56BF" w:rsidRPr="00CD56BF" w:rsidRDefault="00CD56BF" w:rsidP="00CD56BF">
            <w:pPr>
              <w:contextualSpacing/>
              <w:rPr>
                <w:rFonts w:ascii="Comic Sans MS" w:eastAsia="Calibri" w:hAnsi="Comic Sans MS"/>
                <w:sz w:val="18"/>
                <w:szCs w:val="18"/>
              </w:rPr>
            </w:pPr>
            <w:r w:rsidRPr="00CD56BF">
              <w:rPr>
                <w:rFonts w:ascii="Comic Sans MS" w:eastAsia="Calibri" w:hAnsi="Comic Sans MS"/>
                <w:sz w:val="18"/>
                <w:szCs w:val="18"/>
              </w:rPr>
              <w:t>Halving fruit.</w:t>
            </w:r>
          </w:p>
          <w:p w:rsidR="00CD56BF" w:rsidRPr="00CD56BF" w:rsidRDefault="00CD56BF" w:rsidP="00CD56BF">
            <w:pPr>
              <w:contextualSpacing/>
              <w:rPr>
                <w:rFonts w:ascii="Comic Sans MS" w:eastAsia="Calibri" w:hAnsi="Comic Sans MS"/>
                <w:sz w:val="18"/>
                <w:szCs w:val="18"/>
              </w:rPr>
            </w:pPr>
            <w:r w:rsidRPr="00CD56BF">
              <w:rPr>
                <w:rFonts w:ascii="Comic Sans MS" w:eastAsia="Calibri" w:hAnsi="Comic Sans MS"/>
                <w:sz w:val="18"/>
                <w:szCs w:val="18"/>
              </w:rPr>
              <w:t xml:space="preserve">Subtracting fruit </w:t>
            </w:r>
          </w:p>
          <w:p w:rsidR="00CD56BF" w:rsidRPr="00CD56BF" w:rsidRDefault="00CD56BF" w:rsidP="00CD56BF">
            <w:pPr>
              <w:contextualSpacing/>
              <w:rPr>
                <w:rFonts w:ascii="Comic Sans MS" w:eastAsia="Calibri" w:hAnsi="Comic Sans MS"/>
                <w:sz w:val="18"/>
                <w:szCs w:val="18"/>
              </w:rPr>
            </w:pPr>
            <w:r w:rsidRPr="00CD56BF">
              <w:rPr>
                <w:rFonts w:ascii="Comic Sans MS" w:eastAsia="Calibri" w:hAnsi="Comic Sans MS"/>
                <w:sz w:val="18"/>
                <w:szCs w:val="18"/>
              </w:rPr>
              <w:t>Money in role-play car wash, pizza delivery</w:t>
            </w:r>
          </w:p>
          <w:p w:rsidR="00CD56BF" w:rsidRPr="00CD56BF" w:rsidRDefault="00CD56BF" w:rsidP="00CD56BF">
            <w:pPr>
              <w:contextualSpacing/>
              <w:rPr>
                <w:rFonts w:ascii="Comic Sans MS" w:eastAsia="Calibri" w:hAnsi="Comic Sans MS"/>
                <w:sz w:val="18"/>
                <w:szCs w:val="18"/>
              </w:rPr>
            </w:pPr>
            <w:r w:rsidRPr="00CD56BF">
              <w:rPr>
                <w:rFonts w:ascii="Comic Sans MS" w:eastAsia="Calibri" w:hAnsi="Comic Sans MS"/>
                <w:sz w:val="18"/>
                <w:szCs w:val="18"/>
              </w:rPr>
              <w:t xml:space="preserve">Counting and grouping into tens. Animals in the zoo. </w:t>
            </w:r>
          </w:p>
          <w:p w:rsidR="00CD56BF" w:rsidRPr="00CD56BF" w:rsidRDefault="00CD56BF" w:rsidP="00CD56BF">
            <w:pPr>
              <w:contextualSpacing/>
              <w:rPr>
                <w:rFonts w:ascii="Comic Sans MS" w:eastAsia="Calibri" w:hAnsi="Comic Sans MS"/>
                <w:sz w:val="18"/>
                <w:szCs w:val="18"/>
              </w:rPr>
            </w:pPr>
            <w:r w:rsidRPr="00CD56BF">
              <w:rPr>
                <w:rFonts w:ascii="Comic Sans MS" w:eastAsia="Calibri" w:hAnsi="Comic Sans MS"/>
                <w:sz w:val="18"/>
                <w:szCs w:val="18"/>
              </w:rPr>
              <w:t>Making pictures from shapes e.g. zoo pictures</w:t>
            </w:r>
          </w:p>
          <w:p w:rsidR="00CD56BF" w:rsidRPr="00CD56BF" w:rsidRDefault="00CD56BF" w:rsidP="00CD56BF">
            <w:pPr>
              <w:contextualSpacing/>
              <w:rPr>
                <w:rFonts w:ascii="Comic Sans MS" w:eastAsia="Calibri" w:hAnsi="Comic Sans MS"/>
                <w:sz w:val="18"/>
                <w:szCs w:val="18"/>
              </w:rPr>
            </w:pPr>
            <w:r w:rsidRPr="00CD56BF">
              <w:rPr>
                <w:rFonts w:ascii="Comic Sans MS" w:eastAsia="Calibri" w:hAnsi="Comic Sans MS"/>
                <w:sz w:val="18"/>
                <w:szCs w:val="18"/>
              </w:rPr>
              <w:t xml:space="preserve">Capacity for jungle juice. </w:t>
            </w:r>
          </w:p>
          <w:p w:rsidR="00CD56BF" w:rsidRPr="00CD56BF" w:rsidRDefault="00CD56BF" w:rsidP="00CD56BF">
            <w:pPr>
              <w:contextualSpacing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en-GB"/>
              </w:rPr>
              <w:drawing>
                <wp:inline distT="0" distB="0" distL="0" distR="0">
                  <wp:extent cx="1209675" cy="1047750"/>
                  <wp:effectExtent l="0" t="0" r="9525" b="0"/>
                  <wp:docPr id="2" name="Picture 2" descr="Image result for subtracting fr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subtracting fr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56BF" w:rsidRPr="00CD56BF" w:rsidRDefault="00CD56BF" w:rsidP="00CD56BF">
            <w:pPr>
              <w:contextualSpacing/>
              <w:rPr>
                <w:rFonts w:ascii="Comic Sans MS" w:eastAsia="Calibri" w:hAnsi="Comic Sans MS"/>
                <w:sz w:val="18"/>
                <w:szCs w:val="18"/>
              </w:rPr>
            </w:pPr>
            <w:r w:rsidRPr="00CD56BF">
              <w:rPr>
                <w:rFonts w:ascii="Comic Sans MS" w:eastAsia="Calibri" w:hAnsi="Comic Sans MS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4468" w:type="dxa"/>
            <w:gridSpan w:val="5"/>
            <w:shd w:val="clear" w:color="auto" w:fill="auto"/>
          </w:tcPr>
          <w:p w:rsidR="00CD56BF" w:rsidRPr="00CD56BF" w:rsidRDefault="00CD56BF" w:rsidP="00CD56BF">
            <w:pPr>
              <w:rPr>
                <w:rFonts w:ascii="Comic Sans MS" w:eastAsia="Calibri" w:hAnsi="Comic Sans MS"/>
                <w:sz w:val="18"/>
                <w:szCs w:val="18"/>
              </w:rPr>
            </w:pPr>
            <w:r w:rsidRPr="00CD56BF">
              <w:rPr>
                <w:rFonts w:ascii="Comic Sans MS" w:eastAsia="Calibri" w:hAnsi="Comic Sans MS"/>
                <w:sz w:val="18"/>
                <w:szCs w:val="18"/>
              </w:rPr>
              <w:t>Talk about family news and events</w:t>
            </w:r>
          </w:p>
          <w:p w:rsidR="00CD56BF" w:rsidRPr="00CD56BF" w:rsidRDefault="00CD56BF" w:rsidP="00CD56BF">
            <w:pPr>
              <w:contextualSpacing/>
              <w:rPr>
                <w:rFonts w:ascii="Comic Sans MS" w:eastAsia="Calibri" w:hAnsi="Comic Sans MS"/>
                <w:sz w:val="18"/>
                <w:szCs w:val="18"/>
              </w:rPr>
            </w:pPr>
            <w:r w:rsidRPr="00CD56BF">
              <w:rPr>
                <w:rFonts w:ascii="Comic Sans MS" w:eastAsia="Calibri" w:hAnsi="Comic Sans MS"/>
                <w:sz w:val="18"/>
                <w:szCs w:val="18"/>
              </w:rPr>
              <w:t>Compare similarities and differences.</w:t>
            </w:r>
          </w:p>
          <w:p w:rsidR="00CD56BF" w:rsidRPr="00CD56BF" w:rsidRDefault="00CD56BF" w:rsidP="00CD56BF">
            <w:pPr>
              <w:contextualSpacing/>
              <w:rPr>
                <w:rFonts w:ascii="Comic Sans MS" w:eastAsia="Calibri" w:hAnsi="Comic Sans MS"/>
                <w:sz w:val="18"/>
                <w:szCs w:val="18"/>
              </w:rPr>
            </w:pPr>
            <w:r w:rsidRPr="00CD56BF">
              <w:rPr>
                <w:rFonts w:ascii="Comic Sans MS" w:eastAsia="Calibri" w:hAnsi="Comic Sans MS"/>
                <w:sz w:val="18"/>
                <w:szCs w:val="18"/>
              </w:rPr>
              <w:t xml:space="preserve">Looking at maps and journeys </w:t>
            </w:r>
          </w:p>
          <w:p w:rsidR="00CD56BF" w:rsidRPr="00CD56BF" w:rsidRDefault="00CD56BF" w:rsidP="00CD56BF">
            <w:pPr>
              <w:contextualSpacing/>
              <w:rPr>
                <w:rFonts w:ascii="Comic Sans MS" w:eastAsia="Calibri" w:hAnsi="Comic Sans MS"/>
                <w:sz w:val="18"/>
                <w:szCs w:val="18"/>
              </w:rPr>
            </w:pPr>
            <w:r w:rsidRPr="00CD56BF">
              <w:rPr>
                <w:rFonts w:ascii="Comic Sans MS" w:eastAsia="Calibri" w:hAnsi="Comic Sans MS"/>
                <w:sz w:val="18"/>
                <w:szCs w:val="18"/>
              </w:rPr>
              <w:t xml:space="preserve">Use simple programs on the computer. </w:t>
            </w:r>
          </w:p>
          <w:p w:rsidR="00CD56BF" w:rsidRPr="00CD56BF" w:rsidRDefault="00CD56BF" w:rsidP="00CD56BF">
            <w:pPr>
              <w:contextualSpacing/>
              <w:rPr>
                <w:rFonts w:ascii="Comic Sans MS" w:eastAsia="Calibri" w:hAnsi="Comic Sans MS"/>
                <w:sz w:val="18"/>
                <w:szCs w:val="18"/>
              </w:rPr>
            </w:pPr>
            <w:r w:rsidRPr="00CD56BF">
              <w:rPr>
                <w:rFonts w:ascii="Comic Sans MS" w:eastAsia="Calibri" w:hAnsi="Comic Sans MS"/>
                <w:sz w:val="18"/>
                <w:szCs w:val="18"/>
              </w:rPr>
              <w:t>Drag and drop using a mouse.</w:t>
            </w:r>
          </w:p>
          <w:p w:rsidR="00CD56BF" w:rsidRPr="00CD56BF" w:rsidRDefault="00CD56BF" w:rsidP="00CD56BF">
            <w:pPr>
              <w:contextualSpacing/>
              <w:rPr>
                <w:rFonts w:ascii="Comic Sans MS" w:eastAsia="Calibri" w:hAnsi="Comic Sans MS"/>
                <w:sz w:val="18"/>
                <w:szCs w:val="18"/>
              </w:rPr>
            </w:pPr>
            <w:r w:rsidRPr="00CD56BF">
              <w:rPr>
                <w:rFonts w:ascii="Comic Sans MS" w:eastAsia="Calibri" w:hAnsi="Comic Sans MS"/>
                <w:sz w:val="18"/>
                <w:szCs w:val="18"/>
              </w:rPr>
              <w:t xml:space="preserve">Give instructions to a bee-bot. </w:t>
            </w:r>
          </w:p>
          <w:p w:rsidR="00CD56BF" w:rsidRPr="00CD56BF" w:rsidRDefault="00CD56BF" w:rsidP="00CD56BF">
            <w:pPr>
              <w:contextualSpacing/>
              <w:rPr>
                <w:rFonts w:ascii="Comic Sans MS" w:eastAsia="Calibri" w:hAnsi="Comic Sans MS"/>
                <w:sz w:val="18"/>
                <w:szCs w:val="18"/>
              </w:rPr>
            </w:pPr>
            <w:r w:rsidRPr="00CD56BF">
              <w:rPr>
                <w:rFonts w:ascii="Comic Sans MS" w:eastAsia="Calibri" w:hAnsi="Comic Sans MS"/>
                <w:sz w:val="18"/>
                <w:szCs w:val="18"/>
              </w:rPr>
              <w:t xml:space="preserve">Ask and answer relevant questions about journeys </w:t>
            </w:r>
          </w:p>
          <w:p w:rsidR="00CD56BF" w:rsidRPr="00CD56BF" w:rsidRDefault="00CD56BF" w:rsidP="00CD56BF">
            <w:pPr>
              <w:contextualSpacing/>
              <w:rPr>
                <w:rFonts w:ascii="Comic Sans MS" w:eastAsia="Calibri" w:hAnsi="Comic Sans MS"/>
                <w:sz w:val="18"/>
                <w:szCs w:val="18"/>
              </w:rPr>
            </w:pPr>
            <w:r w:rsidRPr="00CD56BF">
              <w:rPr>
                <w:rFonts w:ascii="Comic Sans MS" w:eastAsia="Calibri" w:hAnsi="Comic Sans MS"/>
                <w:sz w:val="18"/>
                <w:szCs w:val="18"/>
              </w:rPr>
              <w:t xml:space="preserve">Floating and sinking experiments. </w:t>
            </w:r>
          </w:p>
          <w:p w:rsidR="00CD56BF" w:rsidRPr="00CD56BF" w:rsidRDefault="00CD56BF" w:rsidP="00CD56BF">
            <w:pPr>
              <w:contextualSpacing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695325" cy="695325"/>
                  <wp:effectExtent l="0" t="0" r="9525" b="9525"/>
                  <wp:docPr id="1" name="Picture 1" descr="beebot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eebot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gridSpan w:val="4"/>
            <w:shd w:val="clear" w:color="auto" w:fill="auto"/>
          </w:tcPr>
          <w:p w:rsidR="00CD56BF" w:rsidRPr="00CD56BF" w:rsidRDefault="00CD56BF" w:rsidP="00CD56BF">
            <w:pPr>
              <w:contextualSpacing/>
              <w:rPr>
                <w:rFonts w:ascii="Comic Sans MS" w:eastAsia="Calibri" w:hAnsi="Comic Sans MS"/>
                <w:sz w:val="18"/>
                <w:szCs w:val="18"/>
              </w:rPr>
            </w:pPr>
            <w:r w:rsidRPr="00CD56BF">
              <w:rPr>
                <w:rFonts w:ascii="Comic Sans MS" w:eastAsia="Calibri" w:hAnsi="Comic Sans MS"/>
                <w:sz w:val="18"/>
                <w:szCs w:val="18"/>
              </w:rPr>
              <w:t>Using different techniques</w:t>
            </w:r>
          </w:p>
          <w:p w:rsidR="00CD56BF" w:rsidRPr="00CD56BF" w:rsidRDefault="00CD56BF" w:rsidP="00CD56BF">
            <w:pPr>
              <w:contextualSpacing/>
              <w:rPr>
                <w:rFonts w:ascii="Comic Sans MS" w:eastAsia="Calibri" w:hAnsi="Comic Sans MS"/>
                <w:sz w:val="18"/>
                <w:szCs w:val="18"/>
              </w:rPr>
            </w:pPr>
            <w:r w:rsidRPr="00CD56BF">
              <w:rPr>
                <w:rFonts w:ascii="Comic Sans MS" w:eastAsia="Calibri" w:hAnsi="Comic Sans MS"/>
                <w:sz w:val="18"/>
                <w:szCs w:val="18"/>
              </w:rPr>
              <w:t xml:space="preserve">Printing, </w:t>
            </w:r>
          </w:p>
          <w:p w:rsidR="00CD56BF" w:rsidRPr="00CD56BF" w:rsidRDefault="00CD56BF" w:rsidP="00CD56BF">
            <w:pPr>
              <w:contextualSpacing/>
              <w:rPr>
                <w:rFonts w:ascii="Comic Sans MS" w:eastAsia="Calibri" w:hAnsi="Comic Sans MS"/>
                <w:sz w:val="18"/>
                <w:szCs w:val="18"/>
              </w:rPr>
            </w:pPr>
            <w:r w:rsidRPr="00CD56BF">
              <w:rPr>
                <w:rFonts w:ascii="Comic Sans MS" w:eastAsia="Calibri" w:hAnsi="Comic Sans MS"/>
                <w:sz w:val="18"/>
                <w:szCs w:val="18"/>
              </w:rPr>
              <w:t xml:space="preserve">Colour mixing </w:t>
            </w:r>
          </w:p>
          <w:p w:rsidR="00CD56BF" w:rsidRPr="00CD56BF" w:rsidRDefault="00CD56BF" w:rsidP="00CD56BF">
            <w:pPr>
              <w:contextualSpacing/>
              <w:rPr>
                <w:rFonts w:ascii="Comic Sans MS" w:eastAsia="Calibri" w:hAnsi="Comic Sans MS"/>
                <w:sz w:val="18"/>
                <w:szCs w:val="18"/>
              </w:rPr>
            </w:pPr>
            <w:r w:rsidRPr="00CD56BF">
              <w:rPr>
                <w:rFonts w:ascii="Comic Sans MS" w:eastAsia="Calibri" w:hAnsi="Comic Sans MS"/>
                <w:sz w:val="18"/>
                <w:szCs w:val="18"/>
              </w:rPr>
              <w:t xml:space="preserve">Sculptures with natural materials. </w:t>
            </w:r>
          </w:p>
          <w:p w:rsidR="00CD56BF" w:rsidRPr="00CD56BF" w:rsidRDefault="00CD56BF" w:rsidP="00CD56BF">
            <w:pPr>
              <w:contextualSpacing/>
              <w:rPr>
                <w:rFonts w:ascii="Comic Sans MS" w:eastAsia="Calibri" w:hAnsi="Comic Sans MS"/>
                <w:sz w:val="18"/>
                <w:szCs w:val="18"/>
              </w:rPr>
            </w:pPr>
          </w:p>
          <w:p w:rsidR="00CD56BF" w:rsidRPr="00CD56BF" w:rsidRDefault="00CD56BF" w:rsidP="00CD56BF">
            <w:pPr>
              <w:contextualSpacing/>
              <w:rPr>
                <w:rFonts w:ascii="Comic Sans MS" w:eastAsia="Calibri" w:hAnsi="Comic Sans MS"/>
                <w:sz w:val="18"/>
                <w:szCs w:val="18"/>
              </w:rPr>
            </w:pPr>
          </w:p>
          <w:p w:rsidR="00CD56BF" w:rsidRPr="00CD56BF" w:rsidRDefault="00CD56BF" w:rsidP="00CD56BF">
            <w:pPr>
              <w:contextualSpacing/>
              <w:rPr>
                <w:rFonts w:ascii="Comic Sans MS" w:eastAsia="Calibri" w:hAnsi="Comic Sans MS"/>
                <w:sz w:val="18"/>
                <w:szCs w:val="18"/>
              </w:rPr>
            </w:pPr>
            <w:r w:rsidRPr="00CD56BF">
              <w:rPr>
                <w:rFonts w:ascii="Comic Sans MS" w:eastAsia="Calibri" w:hAnsi="Comic Sans MS"/>
                <w:sz w:val="18"/>
                <w:szCs w:val="18"/>
              </w:rPr>
              <w:t xml:space="preserve">Singing songs, Down in the jungle  </w:t>
            </w:r>
          </w:p>
          <w:p w:rsidR="00CD56BF" w:rsidRPr="00CD56BF" w:rsidRDefault="00CD56BF" w:rsidP="00CD56BF">
            <w:pPr>
              <w:contextualSpacing/>
              <w:rPr>
                <w:rFonts w:ascii="Comic Sans MS" w:eastAsia="Calibri" w:hAnsi="Comic Sans MS"/>
                <w:sz w:val="18"/>
                <w:szCs w:val="18"/>
              </w:rPr>
            </w:pPr>
            <w:r w:rsidRPr="00CD56BF">
              <w:rPr>
                <w:rFonts w:ascii="Comic Sans MS" w:eastAsia="Calibri" w:hAnsi="Comic Sans MS"/>
                <w:sz w:val="18"/>
                <w:szCs w:val="18"/>
              </w:rPr>
              <w:t xml:space="preserve">Listen to music –  </w:t>
            </w:r>
          </w:p>
        </w:tc>
      </w:tr>
    </w:tbl>
    <w:p w:rsidR="00BE578E" w:rsidRDefault="00BE578E"/>
    <w:sectPr w:rsidR="00BE578E" w:rsidSect="00CD56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BF"/>
    <w:rsid w:val="00513C99"/>
    <w:rsid w:val="00BE578E"/>
    <w:rsid w:val="00CD56BF"/>
    <w:rsid w:val="00EE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C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3C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3C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3C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3C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3C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3C9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3C9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3C9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3C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C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3C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3C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3C9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3C9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3C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3C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3C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3C9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13C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13C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3C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13C9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13C99"/>
    <w:rPr>
      <w:b/>
      <w:bCs/>
    </w:rPr>
  </w:style>
  <w:style w:type="character" w:styleId="Emphasis">
    <w:name w:val="Emphasis"/>
    <w:basedOn w:val="DefaultParagraphFont"/>
    <w:uiPriority w:val="20"/>
    <w:qFormat/>
    <w:rsid w:val="00513C9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13C99"/>
    <w:rPr>
      <w:szCs w:val="32"/>
    </w:rPr>
  </w:style>
  <w:style w:type="paragraph" w:styleId="ListParagraph">
    <w:name w:val="List Paragraph"/>
    <w:basedOn w:val="Normal"/>
    <w:uiPriority w:val="34"/>
    <w:qFormat/>
    <w:rsid w:val="00513C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13C9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13C9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3C9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3C99"/>
    <w:rPr>
      <w:b/>
      <w:i/>
      <w:sz w:val="24"/>
    </w:rPr>
  </w:style>
  <w:style w:type="character" w:styleId="SubtleEmphasis">
    <w:name w:val="Subtle Emphasis"/>
    <w:uiPriority w:val="19"/>
    <w:qFormat/>
    <w:rsid w:val="00513C9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13C9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13C9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13C9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13C9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3C9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6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C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3C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3C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3C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3C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3C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3C9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3C9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3C9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3C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C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3C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3C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3C9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3C9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3C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3C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3C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3C9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13C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13C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3C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13C9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13C99"/>
    <w:rPr>
      <w:b/>
      <w:bCs/>
    </w:rPr>
  </w:style>
  <w:style w:type="character" w:styleId="Emphasis">
    <w:name w:val="Emphasis"/>
    <w:basedOn w:val="DefaultParagraphFont"/>
    <w:uiPriority w:val="20"/>
    <w:qFormat/>
    <w:rsid w:val="00513C9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13C99"/>
    <w:rPr>
      <w:szCs w:val="32"/>
    </w:rPr>
  </w:style>
  <w:style w:type="paragraph" w:styleId="ListParagraph">
    <w:name w:val="List Paragraph"/>
    <w:basedOn w:val="Normal"/>
    <w:uiPriority w:val="34"/>
    <w:qFormat/>
    <w:rsid w:val="00513C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13C9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13C9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3C9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3C99"/>
    <w:rPr>
      <w:b/>
      <w:i/>
      <w:sz w:val="24"/>
    </w:rPr>
  </w:style>
  <w:style w:type="character" w:styleId="SubtleEmphasis">
    <w:name w:val="Subtle Emphasis"/>
    <w:uiPriority w:val="19"/>
    <w:qFormat/>
    <w:rsid w:val="00513C9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13C9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13C9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13C9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13C9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3C9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6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admin2</cp:lastModifiedBy>
  <cp:revision>2</cp:revision>
  <dcterms:created xsi:type="dcterms:W3CDTF">2019-06-12T08:08:00Z</dcterms:created>
  <dcterms:modified xsi:type="dcterms:W3CDTF">2019-06-12T08:08:00Z</dcterms:modified>
</cp:coreProperties>
</file>